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FC" w:rsidRPr="00CC19FC" w:rsidRDefault="00CC19FC" w:rsidP="00CC19FC">
      <w:pPr>
        <w:spacing w:before="150" w:after="150" w:line="480" w:lineRule="atLeast"/>
        <w:outlineLvl w:val="1"/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</w:pPr>
      <w:r w:rsidRPr="00CC19FC"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>План работы родительского комитета</w:t>
      </w:r>
      <w:r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 xml:space="preserve"> МКОУ </w:t>
      </w:r>
      <w:proofErr w:type="gramStart"/>
      <w:r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 xml:space="preserve">« </w:t>
      </w:r>
      <w:proofErr w:type="spellStart"/>
      <w:r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>Тисси</w:t>
      </w:r>
      <w:proofErr w:type="gramEnd"/>
      <w:r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>-Ахитлинская</w:t>
      </w:r>
      <w:proofErr w:type="spellEnd"/>
      <w:r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 xml:space="preserve"> СОШ» на </w:t>
      </w:r>
      <w:r w:rsidRPr="00CC19FC"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 xml:space="preserve"> 2017-2018</w:t>
      </w:r>
      <w:r>
        <w:rPr>
          <w:rFonts w:ascii="Verdana" w:eastAsia="Times New Roman" w:hAnsi="Verdana" w:cs="Times New Roman"/>
          <w:b/>
          <w:bCs/>
          <w:color w:val="1A2959"/>
          <w:sz w:val="28"/>
          <w:szCs w:val="28"/>
          <w:lang w:eastAsia="ru-RU"/>
        </w:rPr>
        <w:t xml:space="preserve"> учебный год</w:t>
      </w:r>
    </w:p>
    <w:p w:rsidR="00CC19FC" w:rsidRPr="00CC19FC" w:rsidRDefault="00CC19FC" w:rsidP="00CC19FC">
      <w:pPr>
        <w:spacing w:before="100" w:beforeAutospacing="1" w:after="100" w:afterAutospacing="1" w:line="240" w:lineRule="auto"/>
        <w:ind w:left="300"/>
        <w:rPr>
          <w:rFonts w:ascii="Verdana" w:eastAsia="Times New Roman" w:hAnsi="Verdana" w:cs="Times New Roman"/>
          <w:color w:val="1A2959"/>
          <w:sz w:val="17"/>
          <w:szCs w:val="17"/>
          <w:lang w:eastAsia="ru-RU"/>
        </w:rPr>
      </w:pPr>
    </w:p>
    <w:p w:rsidR="00CC19FC" w:rsidRPr="00CC19FC" w:rsidRDefault="00CC19FC" w:rsidP="00CC19FC">
      <w:pPr>
        <w:spacing w:before="100" w:beforeAutospacing="1" w:after="100" w:afterAutospacing="1" w:line="240" w:lineRule="auto"/>
        <w:ind w:left="-60"/>
        <w:rPr>
          <w:rFonts w:ascii="Verdana" w:eastAsia="Times New Roman" w:hAnsi="Verdana" w:cs="Times New Roman"/>
          <w:color w:val="1A2959"/>
          <w:sz w:val="17"/>
          <w:szCs w:val="17"/>
          <w:lang w:eastAsia="ru-RU"/>
        </w:rPr>
      </w:pPr>
    </w:p>
    <w:p w:rsidR="00CC19FC" w:rsidRPr="00CC19FC" w:rsidRDefault="00CC19FC" w:rsidP="00CC19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i/>
          <w:iCs/>
          <w:color w:val="1A2959"/>
          <w:sz w:val="24"/>
          <w:szCs w:val="24"/>
          <w:lang w:eastAsia="ru-RU"/>
        </w:rPr>
        <w:t>План работы родительского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i/>
          <w:iCs/>
          <w:color w:val="1A2959"/>
          <w:sz w:val="24"/>
          <w:szCs w:val="24"/>
          <w:lang w:eastAsia="ru-RU"/>
        </w:rPr>
        <w:t>комитета на 2017-2018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i/>
          <w:iCs/>
          <w:color w:val="1A2959"/>
          <w:sz w:val="24"/>
          <w:szCs w:val="24"/>
          <w:lang w:eastAsia="ru-RU"/>
        </w:rPr>
        <w:t>Цель:</w:t>
      </w:r>
    </w:p>
    <w:p w:rsidR="00CC19FC" w:rsidRPr="00CC19FC" w:rsidRDefault="00CC19FC" w:rsidP="00CC19F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Создание условий для вооружения родителей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i/>
          <w:iCs/>
          <w:color w:val="1A2959"/>
          <w:sz w:val="24"/>
          <w:szCs w:val="24"/>
          <w:lang w:eastAsia="ru-RU"/>
        </w:rPr>
        <w:t>Задачи:</w:t>
      </w:r>
    </w:p>
    <w:p w:rsidR="00CC19FC" w:rsidRPr="00CC19FC" w:rsidRDefault="00CC19FC" w:rsidP="00CC19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Организация работы родительских комитетов классов и школы.</w:t>
      </w:r>
    </w:p>
    <w:p w:rsidR="00CC19FC" w:rsidRPr="00CC19FC" w:rsidRDefault="00CC19FC" w:rsidP="00CC19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Организация взаимодействия с государственными и общественными организациями.</w:t>
      </w:r>
    </w:p>
    <w:p w:rsidR="00CC19FC" w:rsidRPr="00CC19FC" w:rsidRDefault="00CC19FC" w:rsidP="00CC19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Организация работы классного руководителя по сплочению родительского коллектива, выявление проблемных семей, семей, нуждающихся в помощи.</w:t>
      </w:r>
    </w:p>
    <w:p w:rsidR="00CC19FC" w:rsidRPr="00CC19FC" w:rsidRDefault="00CC19FC" w:rsidP="00CC19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Пропаганда здорового образа жизни.</w:t>
      </w:r>
    </w:p>
    <w:p w:rsidR="00CC19FC" w:rsidRPr="00CC19FC" w:rsidRDefault="00CC19FC" w:rsidP="00CC19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Включения семьи и общественности в учебно-воспитательный процесс.</w:t>
      </w:r>
    </w:p>
    <w:p w:rsidR="00CC19FC" w:rsidRPr="00CC19FC" w:rsidRDefault="00CC19FC" w:rsidP="00CC19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Предупреждение и разрешение конфликтных ситуаций.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i/>
          <w:iCs/>
          <w:color w:val="1A2959"/>
          <w:sz w:val="24"/>
          <w:szCs w:val="24"/>
          <w:lang w:eastAsia="ru-RU"/>
        </w:rPr>
        <w:t>Направления деятельности: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Диагностика семьи.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Взаимоотношения с родителями обучающихся.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Работа с нестандартными семьями (многодетными, неполными, неблагополучными) через администрацию школы, инспектора ПДН, социально-педагогическую и психологическую службу школы.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Организация полезного досуга.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Регулярное проведение родительских собраний.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Индивидуальные и групповые консультации.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Привлечение родителей к сотрудничеству по всем направлениям деятельности школы.</w:t>
      </w:r>
    </w:p>
    <w:p w:rsidR="00CC19FC" w:rsidRPr="00CC19FC" w:rsidRDefault="00CC19FC" w:rsidP="00CC19F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Организация взаимного творчества.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i/>
          <w:iCs/>
          <w:color w:val="1A2959"/>
          <w:sz w:val="24"/>
          <w:szCs w:val="24"/>
          <w:lang w:eastAsia="ru-RU"/>
        </w:rPr>
        <w:t>Критерии эффективности:</w:t>
      </w:r>
    </w:p>
    <w:p w:rsidR="00CC19FC" w:rsidRPr="00CC19FC" w:rsidRDefault="00CC19FC" w:rsidP="00CC19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color w:val="1A2959"/>
          <w:sz w:val="24"/>
          <w:szCs w:val="24"/>
          <w:lang w:eastAsia="ru-RU"/>
        </w:rPr>
        <w:t>В начальной школе</w:t>
      </w: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 xml:space="preserve"> – </w:t>
      </w:r>
      <w:proofErr w:type="spellStart"/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сформированность</w:t>
      </w:r>
      <w:proofErr w:type="spellEnd"/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CC19FC" w:rsidRPr="00CC19FC" w:rsidRDefault="00CC19FC" w:rsidP="00CC19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color w:val="1A2959"/>
          <w:sz w:val="24"/>
          <w:szCs w:val="24"/>
          <w:lang w:eastAsia="ru-RU"/>
        </w:rPr>
        <w:lastRenderedPageBreak/>
        <w:t>В среднем и старшем звене</w:t>
      </w:r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 xml:space="preserve"> – </w:t>
      </w:r>
      <w:proofErr w:type="spellStart"/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>сформированность</w:t>
      </w:r>
      <w:proofErr w:type="spellEnd"/>
      <w:r w:rsidRPr="00CC19FC">
        <w:rPr>
          <w:rFonts w:ascii="Times New Roman" w:eastAsia="Times New Roman" w:hAnsi="Times New Roman" w:cs="Times New Roman"/>
          <w:color w:val="1A2959"/>
          <w:sz w:val="24"/>
          <w:szCs w:val="24"/>
          <w:lang w:eastAsia="ru-RU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color w:val="1A2959"/>
          <w:sz w:val="24"/>
          <w:szCs w:val="24"/>
          <w:lang w:eastAsia="ru-RU"/>
        </w:rPr>
        <w:t>План работы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color w:val="1A2959"/>
          <w:sz w:val="24"/>
          <w:szCs w:val="24"/>
          <w:lang w:eastAsia="ru-RU"/>
        </w:rPr>
        <w:t>родительского комитета школы</w:t>
      </w:r>
    </w:p>
    <w:p w:rsidR="00CC19FC" w:rsidRPr="00CC19FC" w:rsidRDefault="00CC19FC" w:rsidP="00CC19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A2959"/>
          <w:sz w:val="20"/>
          <w:szCs w:val="20"/>
          <w:lang w:eastAsia="ru-RU"/>
        </w:rPr>
      </w:pPr>
      <w:r w:rsidRPr="00CC19FC">
        <w:rPr>
          <w:rFonts w:ascii="Times New Roman" w:eastAsia="Times New Roman" w:hAnsi="Times New Roman" w:cs="Times New Roman"/>
          <w:b/>
          <w:bCs/>
          <w:color w:val="1A2959"/>
          <w:sz w:val="24"/>
          <w:szCs w:val="24"/>
          <w:lang w:eastAsia="ru-RU"/>
        </w:rPr>
        <w:t> на 2017-2018 учебный год</w:t>
      </w:r>
    </w:p>
    <w:tbl>
      <w:tblPr>
        <w:tblW w:w="9075" w:type="dxa"/>
        <w:tblCellSpacing w:w="22" w:type="dxa"/>
        <w:tblInd w:w="-2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2245"/>
        <w:gridCol w:w="2129"/>
      </w:tblGrid>
      <w:tr w:rsidR="00CC19FC" w:rsidRPr="00CC19FC" w:rsidTr="00CC19FC">
        <w:trPr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9FC" w:rsidRPr="00CC19FC" w:rsidRDefault="00CC19FC" w:rsidP="00CC19FC">
            <w:pPr>
              <w:spacing w:after="0" w:line="312" w:lineRule="atLeast"/>
              <w:ind w:left="-120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 Дата</w:t>
            </w:r>
          </w:p>
          <w:p w:rsidR="00CC19FC" w:rsidRPr="00CC19FC" w:rsidRDefault="00CC19FC" w:rsidP="00CC19FC">
            <w:pPr>
              <w:spacing w:after="0" w:line="312" w:lineRule="atLeast"/>
              <w:ind w:left="-120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C19FC" w:rsidRPr="00CC19FC" w:rsidTr="00CC19FC">
        <w:trPr>
          <w:trHeight w:val="1036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1.Проведение классных родительских собраний. Формирование родительского актива школы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стенда «Для вас, родители» и регулярное обновление его материалов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C19FC" w:rsidRPr="00CC19FC" w:rsidTr="00CC19FC">
        <w:trPr>
          <w:trHeight w:val="1745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3.</w:t>
            </w:r>
            <w:r w:rsidRPr="00CC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 Заседание родительского комитета школы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Ознакомление и обсужд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анализа 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  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2016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плана  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родительского комитета на 2017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Выборы председателя и секретаря родительского комитета школы.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Распределение родителей по секторам для осуществления контроля за питанием, безопасностью обучающихся, культурно-массовой деятельностью.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19FC" w:rsidRPr="00CC19FC" w:rsidRDefault="00CC19FC" w:rsidP="00CC19FC">
            <w:pPr>
              <w:spacing w:after="0" w:line="312" w:lineRule="atLeast"/>
              <w:ind w:left="-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Директор школы      </w:t>
            </w:r>
          </w:p>
          <w:p w:rsidR="00CC19FC" w:rsidRPr="00CC19FC" w:rsidRDefault="00CC19FC" w:rsidP="00CC19FC">
            <w:pPr>
              <w:spacing w:after="0" w:line="312" w:lineRule="atLeast"/>
              <w:ind w:left="-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19FC" w:rsidRPr="00CC19FC" w:rsidRDefault="00CC19FC" w:rsidP="00CC19FC">
            <w:pPr>
              <w:spacing w:after="0" w:line="312" w:lineRule="atLeast"/>
              <w:ind w:left="-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CC19FC" w:rsidRPr="00CC19FC" w:rsidTr="00CC19FC">
        <w:trPr>
          <w:trHeight w:val="423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Прием 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  и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родительского комитета школы, консультации по интересующим их вопросам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C19FC" w:rsidRPr="00CC19FC" w:rsidTr="00CC19FC">
        <w:trPr>
          <w:trHeight w:val="402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5.Информация зам. директора по 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  родителям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кружков, секций в школе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CC19FC" w:rsidRPr="00CC19FC" w:rsidTr="00CC19FC">
        <w:trPr>
          <w:trHeight w:val="720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Беседы членов родительского комитета с родителями, не обеспечивающими контроль за своими детьми.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семьями  группы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-организатор</w:t>
            </w:r>
          </w:p>
        </w:tc>
      </w:tr>
      <w:tr w:rsidR="00CC19FC" w:rsidRPr="00CC19FC" w:rsidTr="00CC19FC">
        <w:trPr>
          <w:trHeight w:val="476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7.. Проведение родительских собраний по графику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C19FC" w:rsidRPr="00CC19FC" w:rsidTr="00CC19FC">
        <w:trPr>
          <w:trHeight w:val="828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санитарно-гигиенического режима в школе,  за организацией питания школьников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CC19FC" w:rsidRPr="00CC19FC" w:rsidTr="00CC19FC">
        <w:trPr>
          <w:trHeight w:val="828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Общешкольное родительское собрание ««Координация усилий школы и семьи в успешной социализации детей»»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CC19FC" w:rsidRPr="00CC19FC" w:rsidTr="00CC19FC">
        <w:trPr>
          <w:trHeight w:val="1356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CC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родительского комитета школы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2.Информация директора 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  родителям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подготовке к зимнему сезону.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3.Профориентация для родителей уч-ся 9-11 классов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досуговой деятельности обучающихся. Занятость учащихся во внеурочное время.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CC19FC" w:rsidRPr="00CC19FC" w:rsidTr="00CC19FC">
        <w:trPr>
          <w:trHeight w:val="528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10.Проведение консультации для родителей по вопросам организации внеклассной работы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рук-ль 11кл</w:t>
            </w:r>
          </w:p>
        </w:tc>
      </w:tr>
      <w:tr w:rsidR="00CC19FC" w:rsidRPr="00CC19FC" w:rsidTr="00CC19FC">
        <w:trPr>
          <w:trHeight w:val="432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11.Привлечение родителей к проведению бесед по классам о своих профессиях.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12..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для уч-ся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классов с участием родителей «Все работы хороши - выбирай на вкус»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-организатор</w:t>
            </w:r>
          </w:p>
        </w:tc>
      </w:tr>
      <w:tr w:rsidR="00CC19FC" w:rsidRPr="00CC19FC" w:rsidTr="00CC19FC">
        <w:trPr>
          <w:trHeight w:val="730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CC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родительского комитета школы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2.Обсуждение с родителями проблемы «Ситуация спора и дискуссия в семье»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-организатор</w:t>
            </w:r>
          </w:p>
        </w:tc>
      </w:tr>
      <w:tr w:rsidR="00CC19FC" w:rsidRPr="00CC19FC" w:rsidTr="00CC19FC">
        <w:trPr>
          <w:trHeight w:val="168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Подготовка и проведение общешкольного родительского собрания 9-х и 11-х классов по вопросам: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CC19FC" w:rsidRPr="00CC19FC" w:rsidTr="00CC19FC">
        <w:trPr>
          <w:trHeight w:val="547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C19FC" w:rsidRPr="00CC19FC" w:rsidTr="00CC19FC">
        <w:trPr>
          <w:trHeight w:val="556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 Привлекать родителей к оказанию помощи в проведении классных и общешкольных внеклассных мероприятий, «Праздник мам», «Папа, 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,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-спортивная  семья», Веселые старты.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CC19FC" w:rsidRPr="00CC19FC" w:rsidTr="00CC19FC">
        <w:trPr>
          <w:trHeight w:val="328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Проведение общешкольной ярмарки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CC19FC" w:rsidRPr="00CC19FC" w:rsidTr="00CC19FC">
        <w:trPr>
          <w:trHeight w:val="708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18.Заседание родительского комитета школы: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Профилактика заболеваний. Уровень заболеваемости школьников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CC19FC" w:rsidRPr="00CC19FC" w:rsidTr="00CC19FC">
        <w:trPr>
          <w:trHeight w:val="420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Подготовка к мероприятиям, посвященным Дню Великой Победы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 класса</w:t>
            </w:r>
          </w:p>
        </w:tc>
      </w:tr>
      <w:tr w:rsidR="00CC19FC" w:rsidRPr="00CC19FC" w:rsidTr="00CC19FC">
        <w:trPr>
          <w:trHeight w:val="972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Подведение итогов работы классных родительских комитетов.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к проведению Последних звонков для уч-ся 9-х и 11-х классов и выпускных вечеров для уч-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  11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Отчет о работе </w:t>
            </w:r>
            <w:proofErr w:type="gramStart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секторов  по</w:t>
            </w:r>
            <w:proofErr w:type="gramEnd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осуществлению контроля за питанием, охраной и безопасностью обучающихся, культурно-массовой деятельностью.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Планирование работы 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ельского комитета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 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уч-ся к сдаче экзаменов (режим дня, питание, организация отдыха)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организатор</w:t>
            </w: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родительского комитета школы</w:t>
            </w:r>
          </w:p>
        </w:tc>
      </w:tr>
      <w:tr w:rsidR="00CC19FC" w:rsidRPr="00CC19FC" w:rsidTr="00CC19FC">
        <w:trPr>
          <w:trHeight w:val="795"/>
          <w:tblCellSpacing w:w="22" w:type="dxa"/>
        </w:trPr>
        <w:tc>
          <w:tcPr>
            <w:tcW w:w="5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Чествование родителей за успехи в воспитании детей, за активную помощь школе на «Параде звезд»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CC19FC" w:rsidRPr="00CC19FC" w:rsidRDefault="00CC19FC" w:rsidP="00CC19F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1B6232" w:rsidRDefault="001B6232"/>
    <w:sectPr w:rsidR="001B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10"/>
    <w:multiLevelType w:val="multilevel"/>
    <w:tmpl w:val="DEA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32DE7"/>
    <w:multiLevelType w:val="multilevel"/>
    <w:tmpl w:val="6B68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927FB"/>
    <w:multiLevelType w:val="multilevel"/>
    <w:tmpl w:val="0CE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F6C35"/>
    <w:multiLevelType w:val="multilevel"/>
    <w:tmpl w:val="1AD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D7B6B"/>
    <w:multiLevelType w:val="multilevel"/>
    <w:tmpl w:val="FA7E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47963"/>
    <w:multiLevelType w:val="multilevel"/>
    <w:tmpl w:val="1CE2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90"/>
    <w:rsid w:val="001B6232"/>
    <w:rsid w:val="00440290"/>
    <w:rsid w:val="00C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6475F-F736-4144-ACAF-2A1661CD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316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2018-02-09T15:11:00Z</dcterms:created>
  <dcterms:modified xsi:type="dcterms:W3CDTF">2018-02-09T15:11:00Z</dcterms:modified>
</cp:coreProperties>
</file>